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2B6CAF" w:rsidRDefault="002B6CAF" w:rsidP="002B6CA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B6C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proofErr w:type="gramEnd"/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Історія України:</w:t>
      </w:r>
    </w:p>
    <w:p w:rsidR="002B6CAF" w:rsidRPr="002B6CAF" w:rsidRDefault="002B6CAF" w:rsidP="002B6C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CAF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у 14-15 </w:t>
      </w:r>
      <w:proofErr w:type="spellStart"/>
      <w:r w:rsidRPr="002B6CAF">
        <w:rPr>
          <w:rFonts w:ascii="Times New Roman" w:hAnsi="Times New Roman" w:cs="Times New Roman"/>
          <w:sz w:val="28"/>
          <w:szCs w:val="28"/>
          <w:lang w:val="uk-UA"/>
        </w:rPr>
        <w:t>столітях</w:t>
      </w:r>
      <w:proofErr w:type="spellEnd"/>
      <w:r w:rsidRPr="002B6C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CAF" w:rsidRPr="002B6CAF" w:rsidRDefault="002B6CAF" w:rsidP="002B6C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6CAF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20, скориставшись картою на </w:t>
      </w:r>
      <w:proofErr w:type="spellStart"/>
      <w:r w:rsidRPr="002B6CAF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2B6CAF">
        <w:rPr>
          <w:rFonts w:ascii="Times New Roman" w:hAnsi="Times New Roman" w:cs="Times New Roman"/>
          <w:sz w:val="28"/>
          <w:szCs w:val="28"/>
          <w:lang w:val="uk-UA"/>
        </w:rPr>
        <w:t>. 182, виписати в зошит, до складу яких держав увійшли українські землі після знищення ГВК. Наприклад: Польща – Галичина, Західне Поділля; Угорщина – Закарпаття…</w:t>
      </w: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2B6CAF"/>
    <w:rsid w:val="003E5BCE"/>
    <w:rsid w:val="005625C0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E0D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536C-3B7B-4106-968C-B817FB91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2020-03-27T17:25:00Z</dcterms:created>
  <dcterms:modified xsi:type="dcterms:W3CDTF">2020-03-27T17:25:00Z</dcterms:modified>
</cp:coreProperties>
</file>